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ind w:firstLine="562" w:firstLineChars="200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东南大学计算机科学</w:t>
      </w:r>
      <w:r>
        <w:rPr>
          <w:b/>
          <w:sz w:val="28"/>
          <w:szCs w:val="24"/>
        </w:rPr>
        <w:t>与</w:t>
      </w:r>
      <w:r>
        <w:rPr>
          <w:rFonts w:hint="eastAsia"/>
          <w:b/>
          <w:sz w:val="28"/>
          <w:szCs w:val="24"/>
        </w:rPr>
        <w:t>工程学院、软件学院</w:t>
      </w:r>
    </w:p>
    <w:p>
      <w:pPr>
        <w:adjustRightInd w:val="0"/>
        <w:snapToGrid w:val="0"/>
        <w:spacing w:before="156" w:beforeLines="50" w:after="156" w:afterLines="50" w:line="360" w:lineRule="auto"/>
        <w:ind w:firstLine="562" w:firstLineChars="200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关于开展2</w:t>
      </w:r>
      <w:r>
        <w:rPr>
          <w:b/>
          <w:sz w:val="28"/>
          <w:szCs w:val="24"/>
        </w:rPr>
        <w:t>01</w:t>
      </w:r>
      <w:r>
        <w:rPr>
          <w:rFonts w:hint="eastAsia"/>
          <w:b/>
          <w:sz w:val="28"/>
          <w:szCs w:val="24"/>
          <w:lang w:val="en-US" w:eastAsia="zh-CN"/>
        </w:rPr>
        <w:t>7</w:t>
      </w:r>
      <w:r>
        <w:rPr>
          <w:rFonts w:hint="eastAsia"/>
          <w:b/>
          <w:sz w:val="28"/>
          <w:szCs w:val="24"/>
        </w:rPr>
        <w:t>届文化素质教育实践学分检查的通知</w:t>
      </w:r>
    </w:p>
    <w:p>
      <w:pPr>
        <w:adjustRightInd w:val="0"/>
        <w:snapToGrid w:val="0"/>
        <w:spacing w:before="156" w:beforeLines="50" w:after="156" w:afterLines="50" w:line="360" w:lineRule="auto"/>
        <w:ind w:firstLine="482" w:firstLineChars="200"/>
        <w:jc w:val="center"/>
        <w:rPr>
          <w:b/>
          <w:sz w:val="24"/>
          <w:szCs w:val="24"/>
        </w:rPr>
      </w:pPr>
    </w:p>
    <w:p>
      <w:pPr>
        <w:adjustRightInd w:val="0"/>
        <w:snapToGrid w:val="0"/>
        <w:spacing w:before="156" w:beforeLines="50" w:after="156" w:afterLines="5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各201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 xml:space="preserve">届毕业生： 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深入推进东南大学国家大学生文化素质教育基地的建设，培养科学与人文和谐发展的拔尖创新型人才，根据我校2000年2月20日正式颁布的《东南大学关于重申文化素质教育实践学分为必修学分的规定》（校机教[2000]02号），</w:t>
      </w:r>
      <w:r>
        <w:rPr>
          <w:sz w:val="24"/>
          <w:szCs w:val="24"/>
        </w:rPr>
        <w:t>学院</w:t>
      </w:r>
      <w:r>
        <w:rPr>
          <w:rFonts w:hint="eastAsia"/>
          <w:sz w:val="24"/>
          <w:szCs w:val="24"/>
        </w:rPr>
        <w:t>开始对201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届毕业生开展文化素质教育实践学分检查。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本次检查由学院</w:t>
      </w:r>
      <w:r>
        <w:rPr>
          <w:sz w:val="24"/>
          <w:szCs w:val="24"/>
        </w:rPr>
        <w:t>团委</w:t>
      </w:r>
      <w:r>
        <w:rPr>
          <w:rFonts w:hint="eastAsia"/>
          <w:sz w:val="24"/>
          <w:szCs w:val="24"/>
        </w:rPr>
        <w:t>牵头，检查时间为201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年5月10日至5月20日，由学院教务助理、毕业年级辅导员参加实施、各班班长予以配合。本次文化素质教育实践学分检查将进一步严格考核。现将具体事宜通知如下：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1、本次文化素质教育实践学分检查的要求是：提交8张文化素质教育讲座听课表，完成1篇课程论文。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（1）文化素质教育讲座听课表见</w:t>
      </w:r>
      <w:r>
        <w:rPr>
          <w:sz w:val="24"/>
          <w:szCs w:val="24"/>
        </w:rPr>
        <w:t>附件</w:t>
      </w:r>
      <w:r>
        <w:rPr>
          <w:rFonts w:hint="eastAsia"/>
          <w:sz w:val="24"/>
          <w:szCs w:val="24"/>
        </w:rPr>
        <w:t>，请按照要求认真填写表格，</w:t>
      </w:r>
      <w:r>
        <w:rPr>
          <w:sz w:val="24"/>
          <w:szCs w:val="24"/>
        </w:rPr>
        <w:t>与个人</w:t>
      </w:r>
      <w:r>
        <w:rPr>
          <w:rFonts w:hint="eastAsia"/>
          <w:sz w:val="24"/>
          <w:szCs w:val="24"/>
        </w:rPr>
        <w:t>听课刷卡</w:t>
      </w:r>
      <w:r>
        <w:rPr>
          <w:sz w:val="24"/>
          <w:szCs w:val="24"/>
        </w:rPr>
        <w:t>记录对应</w:t>
      </w:r>
      <w:r>
        <w:rPr>
          <w:rFonts w:hint="eastAsia"/>
          <w:sz w:val="24"/>
          <w:szCs w:val="24"/>
        </w:rPr>
        <w:t>。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（2）请以“我感受的东南大学校园文化”作为主题，标题</w:t>
      </w:r>
      <w:r>
        <w:rPr>
          <w:sz w:val="24"/>
          <w:szCs w:val="24"/>
        </w:rPr>
        <w:t>可以自拟，</w:t>
      </w:r>
      <w:r>
        <w:rPr>
          <w:rFonts w:hint="eastAsia"/>
          <w:sz w:val="24"/>
          <w:szCs w:val="24"/>
        </w:rPr>
        <w:t>围绕该主题完成课程论文，主要撰写自己在东大本科就学期间参加人文讲座、人文课程以及包括“高雅艺术进校园”、“文化名人进校园”、“高层次学生文化活动”等在内的各种校园文化活动的感想、收获与体会，也可以对东南大学的校园文化建设工作提出自己的意见、建议和思考。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要求主题鲜明、叙述清楚、行文流畅，能充分体现自己参加东南大学校园文化活动的真情实感。字数不少于1500字。论文要求打印在统一的文化素质教育实践学分课程论文模板总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在附件中</w:t>
      </w:r>
      <w:r>
        <w:rPr>
          <w:rFonts w:hint="eastAsia"/>
          <w:sz w:val="24"/>
          <w:szCs w:val="24"/>
        </w:rPr>
        <w:t>下载。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2、请各位同学</w:t>
      </w:r>
      <w:r>
        <w:rPr>
          <w:sz w:val="24"/>
          <w:szCs w:val="24"/>
        </w:rPr>
        <w:t>于</w:t>
      </w:r>
      <w:r>
        <w:rPr>
          <w:rFonts w:hint="eastAsia"/>
          <w:b/>
          <w:sz w:val="24"/>
          <w:szCs w:val="24"/>
        </w:rPr>
        <w:t>5月</w:t>
      </w:r>
      <w:r>
        <w:rPr>
          <w:rFonts w:hint="eastAsia"/>
          <w:b/>
          <w:sz w:val="24"/>
          <w:szCs w:val="24"/>
          <w:lang w:val="en-US" w:eastAsia="zh-CN"/>
        </w:rPr>
        <w:t>6</w:t>
      </w:r>
      <w:r>
        <w:rPr>
          <w:rFonts w:hint="eastAsia"/>
          <w:b/>
          <w:sz w:val="24"/>
          <w:szCs w:val="24"/>
        </w:rPr>
        <w:t>日</w:t>
      </w:r>
      <w:r>
        <w:rPr>
          <w:rFonts w:hint="eastAsia"/>
          <w:sz w:val="24"/>
          <w:szCs w:val="24"/>
        </w:rPr>
        <w:t>前将如下课程</w:t>
      </w:r>
      <w:r>
        <w:rPr>
          <w:sz w:val="24"/>
          <w:szCs w:val="24"/>
        </w:rPr>
        <w:t>材料</w:t>
      </w:r>
      <w:r>
        <w:rPr>
          <w:rFonts w:hint="eastAsia"/>
          <w:sz w:val="24"/>
          <w:szCs w:val="24"/>
        </w:rPr>
        <w:t>交给班长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（1）每人8张听课表，</w:t>
      </w:r>
      <w:r>
        <w:rPr>
          <w:sz w:val="24"/>
          <w:szCs w:val="24"/>
        </w:rPr>
        <w:t>纸质版</w:t>
      </w:r>
      <w:r>
        <w:rPr>
          <w:rFonts w:hint="eastAsia"/>
          <w:sz w:val="24"/>
          <w:szCs w:val="24"/>
        </w:rPr>
        <w:t>；（2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1篇课程论文，</w:t>
      </w:r>
      <w:r>
        <w:rPr>
          <w:sz w:val="24"/>
          <w:szCs w:val="24"/>
        </w:rPr>
        <w:t>纸质版及电子版（</w:t>
      </w:r>
      <w:r>
        <w:rPr>
          <w:rFonts w:hint="eastAsia"/>
          <w:sz w:val="24"/>
          <w:szCs w:val="24"/>
        </w:rPr>
        <w:t>电子版</w:t>
      </w:r>
      <w:r>
        <w:rPr>
          <w:sz w:val="24"/>
          <w:szCs w:val="24"/>
        </w:rPr>
        <w:t>请以学号</w:t>
      </w:r>
      <w:r>
        <w:rPr>
          <w:rFonts w:hint="eastAsia"/>
          <w:sz w:val="24"/>
          <w:szCs w:val="24"/>
        </w:rPr>
        <w:t>加姓名</w:t>
      </w:r>
      <w:r>
        <w:rPr>
          <w:sz w:val="24"/>
          <w:szCs w:val="24"/>
        </w:rPr>
        <w:t>命名）</w:t>
      </w:r>
      <w:r>
        <w:rPr>
          <w:rFonts w:hint="eastAsia"/>
          <w:sz w:val="24"/>
          <w:szCs w:val="24"/>
        </w:rPr>
        <w:t>。请班长将听课表与课程论文分开汇总，同时所有材料要求按照学号排列，将纸质</w:t>
      </w:r>
      <w:r>
        <w:rPr>
          <w:sz w:val="24"/>
          <w:szCs w:val="24"/>
        </w:rPr>
        <w:t>材料于</w:t>
      </w:r>
      <w:r>
        <w:rPr>
          <w:rFonts w:hint="eastAsia"/>
          <w:sz w:val="24"/>
          <w:szCs w:val="24"/>
        </w:rPr>
        <w:t>电子版</w:t>
      </w:r>
      <w:r>
        <w:rPr>
          <w:sz w:val="24"/>
          <w:szCs w:val="24"/>
        </w:rPr>
        <w:t>论文</w:t>
      </w:r>
      <w:r>
        <w:rPr>
          <w:rFonts w:hint="eastAsia"/>
          <w:sz w:val="24"/>
          <w:szCs w:val="24"/>
        </w:rPr>
        <w:t>于</w:t>
      </w:r>
      <w:r>
        <w:rPr>
          <w:rFonts w:hint="eastAsia"/>
          <w:b/>
          <w:sz w:val="24"/>
          <w:szCs w:val="24"/>
        </w:rPr>
        <w:t>201</w:t>
      </w:r>
      <w:r>
        <w:rPr>
          <w:rFonts w:hint="eastAsia"/>
          <w:b/>
          <w:sz w:val="24"/>
          <w:szCs w:val="24"/>
          <w:lang w:val="en-US" w:eastAsia="zh-CN"/>
        </w:rPr>
        <w:t>7</w:t>
      </w:r>
      <w:r>
        <w:rPr>
          <w:rFonts w:hint="eastAsia"/>
          <w:b/>
          <w:sz w:val="24"/>
          <w:szCs w:val="24"/>
        </w:rPr>
        <w:t>年5月</w:t>
      </w:r>
      <w:r>
        <w:rPr>
          <w:rFonts w:hint="eastAsia"/>
          <w:b/>
          <w:sz w:val="24"/>
          <w:szCs w:val="24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sz w:val="24"/>
          <w:szCs w:val="24"/>
        </w:rPr>
        <w:t>日</w:t>
      </w:r>
      <w:r>
        <w:rPr>
          <w:rFonts w:hint="eastAsia"/>
          <w:sz w:val="24"/>
          <w:szCs w:val="24"/>
        </w:rPr>
        <w:t>交给辅导员。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学院</w:t>
      </w:r>
      <w:r>
        <w:rPr>
          <w:sz w:val="24"/>
          <w:szCs w:val="24"/>
        </w:rPr>
        <w:t>将对课程</w:t>
      </w:r>
      <w:r>
        <w:rPr>
          <w:rFonts w:hint="eastAsia"/>
          <w:sz w:val="24"/>
          <w:szCs w:val="24"/>
        </w:rPr>
        <w:t>相关材料进行认真审查，给出成绩，校团委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教务处教务科将对</w:t>
      </w:r>
      <w:r>
        <w:rPr>
          <w:sz w:val="24"/>
          <w:szCs w:val="24"/>
        </w:rPr>
        <w:t>成绩进行复核。</w:t>
      </w: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各位同学</w:t>
      </w:r>
      <w:r>
        <w:rPr>
          <w:rFonts w:hint="eastAsia"/>
          <w:sz w:val="24"/>
          <w:szCs w:val="24"/>
        </w:rPr>
        <w:t>认真</w:t>
      </w:r>
      <w:r>
        <w:rPr>
          <w:sz w:val="24"/>
          <w:szCs w:val="24"/>
        </w:rPr>
        <w:t>文成该</w:t>
      </w:r>
      <w:r>
        <w:rPr>
          <w:rFonts w:hint="eastAsia"/>
          <w:sz w:val="24"/>
          <w:szCs w:val="24"/>
        </w:rPr>
        <w:t>课程</w:t>
      </w:r>
      <w:r>
        <w:rPr>
          <w:sz w:val="24"/>
          <w:szCs w:val="24"/>
        </w:rPr>
        <w:t>要求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课程作业，此课程为必修课，</w:t>
      </w:r>
      <w:r>
        <w:rPr>
          <w:rFonts w:hint="eastAsia"/>
          <w:sz w:val="24"/>
          <w:szCs w:val="24"/>
        </w:rPr>
        <w:t>是能否毕业的条件之一。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3、请各位</w:t>
      </w:r>
      <w:r>
        <w:rPr>
          <w:sz w:val="24"/>
          <w:szCs w:val="24"/>
        </w:rPr>
        <w:t>同学</w:t>
      </w:r>
      <w:r>
        <w:rPr>
          <w:rFonts w:hint="eastAsia"/>
          <w:sz w:val="24"/>
          <w:szCs w:val="24"/>
        </w:rPr>
        <w:t>认真完成文化素质教育实践课程论文</w:t>
      </w:r>
      <w:r>
        <w:rPr>
          <w:sz w:val="24"/>
          <w:szCs w:val="24"/>
        </w:rPr>
        <w:t>的写作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写出</w:t>
      </w:r>
      <w:r>
        <w:rPr>
          <w:rFonts w:hint="eastAsia"/>
          <w:sz w:val="24"/>
          <w:szCs w:val="24"/>
        </w:rPr>
        <w:t>个人</w:t>
      </w:r>
      <w:r>
        <w:rPr>
          <w:sz w:val="24"/>
          <w:szCs w:val="24"/>
        </w:rPr>
        <w:t>的真情实感和</w:t>
      </w:r>
      <w:r>
        <w:rPr>
          <w:rFonts w:hint="eastAsia"/>
          <w:sz w:val="24"/>
          <w:szCs w:val="24"/>
        </w:rPr>
        <w:t>思想，校文化素质教育中心将联合校团委举办20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年“我感受的东南大学校园文化”专题征文竞赛，作为“201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年东南大学毕业文化季”的重要活动。届时主办方将组织专家对院系选送的优秀课程论文进行评审，对于评选出来的优秀论文和组织工作出色的院系将予以表彰和奖励。同时，学校将举办专题报告会予以分享交流。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4、开展文化素质教育实践学分检查具有重要意义，今年的检查工作将严格、规范、准确、及时，</w:t>
      </w:r>
      <w:r>
        <w:rPr>
          <w:sz w:val="24"/>
          <w:szCs w:val="24"/>
        </w:rPr>
        <w:t>请每位同学务必重视</w:t>
      </w:r>
      <w:r>
        <w:rPr>
          <w:rFonts w:hint="eastAsia"/>
          <w:sz w:val="24"/>
          <w:szCs w:val="24"/>
        </w:rPr>
        <w:t>。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　　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　东南大学计算机</w:t>
      </w:r>
      <w:r>
        <w:rPr>
          <w:sz w:val="24"/>
          <w:szCs w:val="24"/>
        </w:rPr>
        <w:t>科学与工程学院、软件学院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年3月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16"/>
    <w:rsid w:val="0000067B"/>
    <w:rsid w:val="000542DE"/>
    <w:rsid w:val="002612D1"/>
    <w:rsid w:val="00676BE8"/>
    <w:rsid w:val="0073335E"/>
    <w:rsid w:val="007C4416"/>
    <w:rsid w:val="007E49E3"/>
    <w:rsid w:val="00E3750A"/>
    <w:rsid w:val="0606102A"/>
    <w:rsid w:val="0E981006"/>
    <w:rsid w:val="246708B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954</Characters>
  <Lines>7</Lines>
  <Paragraphs>2</Paragraphs>
  <ScaleCrop>false</ScaleCrop>
  <LinksUpToDate>false</LinksUpToDate>
  <CharactersWithSpaces>1119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2015-03-17T07:58:00Z</dcterms:created>
  <dc:creator>JonMMx 2000</dc:creator>
  <cp:lastModifiedBy>Administrator</cp:lastModifiedBy>
  <dcterms:modified xsi:type="dcterms:W3CDTF">2017-03-06T02:51:43Z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